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8E" w:rsidRDefault="00BE0E8E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ЗАТВЕРДЖЕНО: </w:t>
      </w:r>
    </w:p>
    <w:p w:rsidR="00BE0E8E" w:rsidRDefault="00BE0E8E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наказом начальника відділу Держгеокадастру  в Компаніївськомуу районі </w:t>
      </w:r>
    </w:p>
    <w:p w:rsidR="00BE0E8E" w:rsidRDefault="00BE0E8E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від 06.11.2015 р. №10</w:t>
      </w:r>
    </w:p>
    <w:p w:rsidR="00BE0E8E" w:rsidRDefault="00BE0E8E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О.П.Верхолюе</w:t>
      </w:r>
    </w:p>
    <w:p w:rsidR="00BE0E8E" w:rsidRDefault="00BE0E8E" w:rsidP="00A52575">
      <w:pPr>
        <w:tabs>
          <w:tab w:val="left" w:pos="540"/>
        </w:tabs>
        <w:jc w:val="center"/>
        <w:rPr>
          <w:lang w:val="uk-UA"/>
        </w:rPr>
      </w:pPr>
    </w:p>
    <w:p w:rsidR="00BE0E8E" w:rsidRDefault="00BE0E8E" w:rsidP="00A52575">
      <w:pPr>
        <w:tabs>
          <w:tab w:val="left" w:pos="540"/>
        </w:tabs>
        <w:jc w:val="center"/>
        <w:rPr>
          <w:lang w:val="uk-UA"/>
        </w:rPr>
      </w:pPr>
      <w:r>
        <w:rPr>
          <w:lang w:val="uk-UA"/>
        </w:rPr>
        <w:t>ІНФОРМАЦІЙНА КАРТКА</w:t>
      </w:r>
      <w:r>
        <w:rPr>
          <w:lang w:val="uk-UA"/>
        </w:rPr>
        <w:br/>
        <w:t>АДМІНІСТРАТИВНОЇ ПОСЛУГИ,</w:t>
      </w:r>
    </w:p>
    <w:p w:rsidR="00BE0E8E" w:rsidRPr="00F772A3" w:rsidRDefault="00BE0E8E" w:rsidP="008B3190">
      <w:pPr>
        <w:pBdr>
          <w:bottom w:val="single" w:sz="12" w:space="1" w:color="auto"/>
        </w:pBdr>
        <w:tabs>
          <w:tab w:val="left" w:pos="540"/>
        </w:tabs>
        <w:jc w:val="center"/>
        <w:rPr>
          <w:lang w:val="uk-UA"/>
        </w:rPr>
      </w:pPr>
      <w:r>
        <w:rPr>
          <w:lang w:val="uk-UA"/>
        </w:rPr>
        <w:t>Внесення до державного земельного кадастру відомостей  (змін до них) про земельну ділянку</w:t>
      </w:r>
    </w:p>
    <w:p w:rsidR="00BE0E8E" w:rsidRPr="00272FDB" w:rsidRDefault="00BE0E8E" w:rsidP="00917A1B">
      <w:pPr>
        <w:tabs>
          <w:tab w:val="left" w:pos="540"/>
        </w:tabs>
        <w:jc w:val="center"/>
        <w:rPr>
          <w:sz w:val="16"/>
          <w:szCs w:val="16"/>
          <w:lang w:val="uk-UA"/>
        </w:rPr>
      </w:pPr>
      <w:r w:rsidRPr="00272FDB">
        <w:rPr>
          <w:sz w:val="16"/>
          <w:szCs w:val="16"/>
          <w:lang w:val="uk-UA"/>
        </w:rPr>
        <w:t xml:space="preserve"> (назва адміністративної послуги)</w:t>
      </w:r>
    </w:p>
    <w:p w:rsidR="00BE0E8E" w:rsidRDefault="00BE0E8E" w:rsidP="00A52575">
      <w:pPr>
        <w:pBdr>
          <w:bottom w:val="single" w:sz="12" w:space="1" w:color="auto"/>
        </w:pBdr>
        <w:tabs>
          <w:tab w:val="left" w:pos="540"/>
        </w:tabs>
        <w:jc w:val="center"/>
        <w:rPr>
          <w:lang w:val="uk-UA"/>
        </w:rPr>
      </w:pPr>
      <w:r>
        <w:rPr>
          <w:lang w:val="uk-UA"/>
        </w:rPr>
        <w:t xml:space="preserve">Відділ Держгеокадастру в Компаніївському районі Кіровоградської області </w:t>
      </w:r>
    </w:p>
    <w:p w:rsidR="00BE0E8E" w:rsidRPr="00272FDB" w:rsidRDefault="00BE0E8E" w:rsidP="00A52575">
      <w:pPr>
        <w:tabs>
          <w:tab w:val="left" w:pos="540"/>
        </w:tabs>
        <w:jc w:val="center"/>
        <w:rPr>
          <w:sz w:val="16"/>
          <w:szCs w:val="16"/>
          <w:lang w:val="uk-UA"/>
        </w:rPr>
      </w:pPr>
      <w:r w:rsidRPr="00272FDB">
        <w:rPr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BE0E8E" w:rsidRDefault="00BE0E8E" w:rsidP="00A52575">
      <w:pPr>
        <w:tabs>
          <w:tab w:val="left" w:pos="540"/>
        </w:tabs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3993"/>
        <w:gridCol w:w="4812"/>
      </w:tblGrid>
      <w:tr w:rsidR="00BE0E8E" w:rsidTr="00A52575">
        <w:tc>
          <w:tcPr>
            <w:tcW w:w="10732" w:type="dxa"/>
            <w:gridSpan w:val="3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 про суб’єкт  надання адміністративної послуги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5464" w:type="dxa"/>
          </w:tcPr>
          <w:p w:rsidR="00BE0E8E" w:rsidRDefault="00BE0E8E" w:rsidP="002D1DAE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E34A07">
              <w:rPr>
                <w:iCs/>
                <w:color w:val="000000"/>
                <w:lang w:val="uk-UA"/>
              </w:rPr>
              <w:t xml:space="preserve"> Кіро</w:t>
            </w:r>
            <w:r>
              <w:rPr>
                <w:iCs/>
                <w:color w:val="000000"/>
                <w:lang w:val="uk-UA"/>
              </w:rPr>
              <w:t>воградська область, смт. Компаніївка, вул. Перемоги 103а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Інформація щодо режиму  роботи суб’єкта надання адміністративної послуги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Понеділок-четвер з 8:00 до 17:15</w:t>
            </w:r>
          </w:p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>
              <w:t>’</w:t>
            </w:r>
            <w:r>
              <w:rPr>
                <w:lang w:val="uk-UA"/>
              </w:rPr>
              <w:t>ятниця з 8:00 до 16:00</w:t>
            </w:r>
          </w:p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Обідня перерва з 12:00 до 13:00</w:t>
            </w:r>
          </w:p>
        </w:tc>
      </w:tr>
      <w:tr w:rsidR="00BE0E8E" w:rsidRPr="00CC5454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5464" w:type="dxa"/>
          </w:tcPr>
          <w:p w:rsidR="00BE0E8E" w:rsidRPr="00CC5454" w:rsidRDefault="00BE0E8E" w:rsidP="00A52575">
            <w:pPr>
              <w:tabs>
                <w:tab w:val="left" w:pos="540"/>
              </w:tabs>
              <w:jc w:val="both"/>
              <w:rPr>
                <w:sz w:val="20"/>
                <w:szCs w:val="20"/>
                <w:lang w:val="uk-UA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(</w:t>
            </w:r>
          </w:p>
          <w:p w:rsidR="00BE0E8E" w:rsidRPr="00CC5454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bCs/>
                <w:iCs/>
                <w:lang w:val="uk-UA"/>
              </w:rPr>
              <w:t>05240)20776</w:t>
            </w:r>
            <w:r w:rsidRPr="00E34A07">
              <w:rPr>
                <w:bCs/>
                <w:iCs/>
                <w:lang w:val="uk-UA"/>
              </w:rPr>
              <w:t xml:space="preserve"> E-mail: </w:t>
            </w:r>
            <w:r>
              <w:rPr>
                <w:lang w:val="uk-UA"/>
              </w:rPr>
              <w:t>cnap@km.kr-admin.</w:t>
            </w:r>
            <w:r w:rsidRPr="00E34A07">
              <w:rPr>
                <w:lang w:val="uk-UA"/>
              </w:rPr>
              <w:t>gov.ua</w:t>
            </w:r>
          </w:p>
        </w:tc>
      </w:tr>
      <w:tr w:rsidR="00BE0E8E" w:rsidTr="00A52575">
        <w:tc>
          <w:tcPr>
            <w:tcW w:w="10732" w:type="dxa"/>
            <w:gridSpan w:val="3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E0E8E" w:rsidRPr="00B67A64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64" w:type="dxa"/>
          </w:tcPr>
          <w:p w:rsidR="00BE0E8E" w:rsidRPr="007C1DD6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Земельний кодекс України, Постанова Кабінету Міністрів від 5 грудня 2012 р. № 1217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464" w:type="dxa"/>
          </w:tcPr>
          <w:p w:rsidR="00BE0E8E" w:rsidRDefault="00BE0E8E" w:rsidP="00A52575">
            <w:pPr>
              <w:rPr>
                <w:lang w:val="uk-UA"/>
              </w:rPr>
            </w:pP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4" w:type="dxa"/>
          </w:tcPr>
          <w:p w:rsidR="00BE0E8E" w:rsidRDefault="00BE0E8E" w:rsidP="00A52575">
            <w:pPr>
              <w:rPr>
                <w:lang w:val="uk-UA"/>
              </w:rPr>
            </w:pPr>
          </w:p>
        </w:tc>
      </w:tr>
      <w:tr w:rsidR="00BE0E8E" w:rsidTr="00A52575">
        <w:tc>
          <w:tcPr>
            <w:tcW w:w="10732" w:type="dxa"/>
            <w:gridSpan w:val="3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Умови отримання адміністративної послуги</w:t>
            </w:r>
          </w:p>
        </w:tc>
      </w:tr>
      <w:tr w:rsidR="00BE0E8E" w:rsidRPr="005510BB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>Заява замовника</w:t>
            </w:r>
          </w:p>
        </w:tc>
      </w:tr>
      <w:tr w:rsidR="00BE0E8E" w:rsidRPr="00CC5454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послуги, а також вимог до них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>Заява замовника; Документ, що посвідчує її особу, а в разі подання заяви представником фізичної чи юридичної особи - документ, що підтверджує повноваж</w:t>
            </w:r>
            <w:r>
              <w:rPr>
                <w:lang w:val="uk-UA"/>
              </w:rPr>
              <w:t>ення діяти від імені таких осіб, документація із землеустрою.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 xml:space="preserve">Заявнику необхідно подати відповідну </w:t>
            </w:r>
            <w:r>
              <w:rPr>
                <w:lang w:val="uk-UA"/>
              </w:rPr>
              <w:t>документацію із землеустрою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 безоплатній основі</w:t>
            </w:r>
          </w:p>
        </w:tc>
      </w:tr>
      <w:tr w:rsidR="00BE0E8E" w:rsidTr="00A52575">
        <w:tc>
          <w:tcPr>
            <w:tcW w:w="10732" w:type="dxa"/>
            <w:gridSpan w:val="3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У разі платності: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1)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2)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64" w:type="dxa"/>
          </w:tcPr>
          <w:p w:rsidR="00BE0E8E" w:rsidRDefault="00BE0E8E" w:rsidP="00306768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E0E8E" w:rsidRPr="00CC5454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3)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Розрахунковий рахунок для внесення плати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Відділ Держгеокадастру (одержувач УДКСУ в Компаніївському районі) №33217879727226, ГУ ДКСУ в Кіровоградській області МФО 823016 ЄДРПОУ 37323888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64" w:type="dxa"/>
          </w:tcPr>
          <w:p w:rsidR="00BE0E8E" w:rsidRPr="00A52529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A52529">
              <w:rPr>
                <w:lang w:val="uk-UA"/>
              </w:rPr>
              <w:t>Протягом 14 (чотирнадцяти) днів після реєстрації заяви (запиту)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 xml:space="preserve">Забороняється: </w:t>
            </w:r>
          </w:p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1.копіювання </w:t>
            </w:r>
            <w:r w:rsidRPr="005510BB">
              <w:rPr>
                <w:lang w:val="uk-UA"/>
              </w:rPr>
              <w:t xml:space="preserve">топографічних, картографічних, аерознімальних та інших матеріалів без відповідного на те дозволу; </w:t>
            </w:r>
          </w:p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 xml:space="preserve">2. передача вихідних матеріалів (їх копій) іншим особам без спеціального дозволу, якщо це не передбачено умовами їх використання; </w:t>
            </w:r>
          </w:p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>3. передача матеріалів із землеустрою, які є носієм відомостей, що становлять державну таємницю, підприємствам, установам та організаціям, якими не створено належних умов для забезпечення її зберігання. Використання матеріалів Державного фонду здійснюється з дотриманням вимог законодавства про авторські права.</w:t>
            </w: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464" w:type="dxa"/>
          </w:tcPr>
          <w:p w:rsidR="00BE0E8E" w:rsidRDefault="00BE0E8E" w:rsidP="00A52575">
            <w:pPr>
              <w:pBdr>
                <w:bottom w:val="single" w:sz="12" w:space="1" w:color="auto"/>
              </w:pBdr>
              <w:tabs>
                <w:tab w:val="left" w:pos="540"/>
              </w:tabs>
              <w:rPr>
                <w:lang w:val="uk-UA"/>
              </w:rPr>
            </w:pPr>
            <w:r w:rsidRPr="00A52575">
              <w:rPr>
                <w:lang w:val="uk-UA"/>
              </w:rPr>
              <w:t>Внесення до державного земельного кадастру відомостей  (змін до них) про землі в межах території адміністративно-територіальних одиниць, земельну ділянку</w:t>
            </w:r>
          </w:p>
          <w:p w:rsidR="00BE0E8E" w:rsidRDefault="00BE0E8E" w:rsidP="00A52575">
            <w:pPr>
              <w:pBdr>
                <w:bottom w:val="single" w:sz="12" w:space="1" w:color="auto"/>
              </w:pBdr>
              <w:tabs>
                <w:tab w:val="left" w:pos="540"/>
              </w:tabs>
              <w:rPr>
                <w:lang w:val="uk-UA"/>
              </w:rPr>
            </w:pPr>
          </w:p>
          <w:p w:rsidR="00BE0E8E" w:rsidRPr="00A52575" w:rsidRDefault="00BE0E8E" w:rsidP="00A52575">
            <w:pPr>
              <w:pBdr>
                <w:bottom w:val="single" w:sz="12" w:space="1" w:color="auto"/>
              </w:pBdr>
              <w:tabs>
                <w:tab w:val="left" w:pos="540"/>
              </w:tabs>
              <w:rPr>
                <w:lang w:val="uk-UA"/>
              </w:rPr>
            </w:pP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E0E8E" w:rsidTr="00A52575">
        <w:tc>
          <w:tcPr>
            <w:tcW w:w="828" w:type="dxa"/>
          </w:tcPr>
          <w:p w:rsidR="00BE0E8E" w:rsidRDefault="00BE0E8E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4440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  <w:tc>
          <w:tcPr>
            <w:tcW w:w="5464" w:type="dxa"/>
          </w:tcPr>
          <w:p w:rsidR="00BE0E8E" w:rsidRDefault="00BE0E8E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</w:tbl>
    <w:p w:rsidR="00BE0E8E" w:rsidRPr="00A52575" w:rsidRDefault="00BE0E8E">
      <w:pPr>
        <w:rPr>
          <w:lang w:val="uk-UA"/>
        </w:rPr>
      </w:pPr>
    </w:p>
    <w:sectPr w:rsidR="00BE0E8E" w:rsidRPr="00A52575" w:rsidSect="00091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E8E" w:rsidRDefault="00BE0E8E" w:rsidP="002B7A23">
      <w:r>
        <w:separator/>
      </w:r>
    </w:p>
  </w:endnote>
  <w:endnote w:type="continuationSeparator" w:id="0">
    <w:p w:rsidR="00BE0E8E" w:rsidRDefault="00BE0E8E" w:rsidP="002B7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E8E" w:rsidRDefault="00BE0E8E" w:rsidP="002B7A23">
      <w:r>
        <w:separator/>
      </w:r>
    </w:p>
  </w:footnote>
  <w:footnote w:type="continuationSeparator" w:id="0">
    <w:p w:rsidR="00BE0E8E" w:rsidRDefault="00BE0E8E" w:rsidP="002B7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575"/>
    <w:rsid w:val="000919AE"/>
    <w:rsid w:val="00272FDB"/>
    <w:rsid w:val="002A185A"/>
    <w:rsid w:val="002B7A23"/>
    <w:rsid w:val="002D1DAE"/>
    <w:rsid w:val="002E6419"/>
    <w:rsid w:val="00306768"/>
    <w:rsid w:val="00365D81"/>
    <w:rsid w:val="005014A1"/>
    <w:rsid w:val="00531C0C"/>
    <w:rsid w:val="005510BB"/>
    <w:rsid w:val="005A732A"/>
    <w:rsid w:val="00695E73"/>
    <w:rsid w:val="007C1DD6"/>
    <w:rsid w:val="00847041"/>
    <w:rsid w:val="008B3190"/>
    <w:rsid w:val="00917A1B"/>
    <w:rsid w:val="009A7A09"/>
    <w:rsid w:val="009E398E"/>
    <w:rsid w:val="00A4267B"/>
    <w:rsid w:val="00A52529"/>
    <w:rsid w:val="00A52575"/>
    <w:rsid w:val="00AD2EC1"/>
    <w:rsid w:val="00B67A64"/>
    <w:rsid w:val="00BA640E"/>
    <w:rsid w:val="00BD2DA2"/>
    <w:rsid w:val="00BE0E8E"/>
    <w:rsid w:val="00CC5454"/>
    <w:rsid w:val="00DE613A"/>
    <w:rsid w:val="00E34A07"/>
    <w:rsid w:val="00F46EB7"/>
    <w:rsid w:val="00F75D28"/>
    <w:rsid w:val="00F76529"/>
    <w:rsid w:val="00F7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7A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B7A2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B7A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7A23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B7A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7A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D1D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2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497</Words>
  <Characters>2837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Customer</cp:lastModifiedBy>
  <cp:revision>5</cp:revision>
  <cp:lastPrinted>2015-10-07T10:46:00Z</cp:lastPrinted>
  <dcterms:created xsi:type="dcterms:W3CDTF">2015-10-06T12:55:00Z</dcterms:created>
  <dcterms:modified xsi:type="dcterms:W3CDTF">2017-02-23T07:55:00Z</dcterms:modified>
</cp:coreProperties>
</file>